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D3B" w:rsidRDefault="00944D3B" w:rsidP="00944D3B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Басня «Стрекоза и Муравей»</w:t>
      </w:r>
    </w:p>
    <w:p w:rsidR="003022C5" w:rsidRPr="00944D3B" w:rsidRDefault="00944D3B">
      <w:pPr>
        <w:rPr>
          <w:rFonts w:ascii="Times New Roman" w:hAnsi="Times New Roman" w:cs="Times New Roman"/>
          <w:sz w:val="28"/>
          <w:szCs w:val="28"/>
        </w:rPr>
      </w:pPr>
      <w:r w:rsidRPr="00944D3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Попрыгунья Стрекоза</w:t>
      </w:r>
      <w:r w:rsidRPr="00944D3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44D3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Лето красное пропела;</w:t>
      </w:r>
      <w:bookmarkStart w:id="0" w:name="_GoBack"/>
      <w:bookmarkEnd w:id="0"/>
      <w:r w:rsidRPr="00944D3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44D3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Оглянуться не успела,</w:t>
      </w:r>
      <w:r w:rsidRPr="00944D3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44D3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Как зима катит в глаза.</w:t>
      </w:r>
      <w:r w:rsidRPr="00944D3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44D3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Помертвело чисто поле;</w:t>
      </w:r>
      <w:r w:rsidRPr="00944D3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44D3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Нет уж дней тех светлых боле,</w:t>
      </w:r>
      <w:r w:rsidRPr="00944D3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44D3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Как под каждым ей листком</w:t>
      </w:r>
      <w:r w:rsidRPr="00944D3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44D3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Был готов и стол, и дом.</w:t>
      </w:r>
      <w:r w:rsidRPr="00944D3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44D3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Все прошло: с зимой холодной</w:t>
      </w:r>
      <w:r w:rsidRPr="00944D3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44D3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Нужда, голод настает;</w:t>
      </w:r>
      <w:r w:rsidRPr="00944D3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44D3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Стрекоза уж не поет:</w:t>
      </w:r>
      <w:r w:rsidRPr="00944D3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44D3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кому же в ум придет</w:t>
      </w:r>
      <w:r w:rsidRPr="00944D3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44D3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желудок петь голодный!</w:t>
      </w:r>
      <w:r w:rsidRPr="00944D3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44D3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Злой тоской удручена,</w:t>
      </w:r>
      <w:r w:rsidRPr="00944D3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44D3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 Муравью ползет она:</w:t>
      </w:r>
      <w:r w:rsidRPr="00944D3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44D3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«Не оставь меня, кум милый!</w:t>
      </w:r>
      <w:r w:rsidRPr="00944D3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44D3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Дай ты мне собраться с силой</w:t>
      </w:r>
      <w:r w:rsidRPr="00944D3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44D3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до вешних только дней</w:t>
      </w:r>
      <w:r w:rsidRPr="00944D3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44D3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Прокорми и обогрей!» —</w:t>
      </w:r>
      <w:r w:rsidRPr="00944D3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44D3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«Кумушка, мне странно это:</w:t>
      </w:r>
      <w:r w:rsidRPr="00944D3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44D3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Да работала ль ты в лето?» —</w:t>
      </w:r>
      <w:r w:rsidRPr="00944D3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44D3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Говорит ей Муравей.</w:t>
      </w:r>
      <w:r w:rsidRPr="00944D3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44D3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«До того ль, голубчик, было?</w:t>
      </w:r>
      <w:r w:rsidRPr="00944D3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44D3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мягких </w:t>
      </w:r>
      <w:proofErr w:type="spellStart"/>
      <w:r w:rsidRPr="00944D3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муравах</w:t>
      </w:r>
      <w:proofErr w:type="spellEnd"/>
      <w:r w:rsidRPr="00944D3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 нас</w:t>
      </w:r>
      <w:r w:rsidRPr="00944D3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44D3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Песни, резвость всякий час,</w:t>
      </w:r>
      <w:r w:rsidRPr="00944D3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44D3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Так, что голову вскружило». —</w:t>
      </w:r>
      <w:r w:rsidRPr="00944D3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44D3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«А, так ты...» — «Я без души</w:t>
      </w:r>
      <w:r w:rsidRPr="00944D3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44D3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Лето целое все пела». —</w:t>
      </w:r>
      <w:r w:rsidRPr="00944D3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44D3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«Ты все пела? Это дело:</w:t>
      </w:r>
      <w:r w:rsidRPr="00944D3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44D3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Так поди же, попляши!»</w:t>
      </w:r>
    </w:p>
    <w:sectPr w:rsidR="003022C5" w:rsidRPr="00944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D3B"/>
    <w:rsid w:val="003022C5"/>
    <w:rsid w:val="0094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684B"/>
  <w15:chartTrackingRefBased/>
  <w15:docId w15:val="{63AD90A5-E971-44CB-9130-11328798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>HP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Дмитриевна Милентей</dc:creator>
  <cp:keywords/>
  <dc:description/>
  <cp:lastModifiedBy>Оксана Дмитриевна Милентей</cp:lastModifiedBy>
  <cp:revision>1</cp:revision>
  <dcterms:created xsi:type="dcterms:W3CDTF">2024-05-29T20:32:00Z</dcterms:created>
  <dcterms:modified xsi:type="dcterms:W3CDTF">2024-05-29T20:32:00Z</dcterms:modified>
</cp:coreProperties>
</file>