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CF0E2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5B24DD" w:rsidRP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248A4" w:rsidRPr="00AD4D52" w:rsidRDefault="00F0502C" w:rsidP="005B24DD">
      <w:pPr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ДЖАННИ РОДАРИ</w:t>
      </w:r>
    </w:p>
    <w:p w:rsidR="00C15A0E" w:rsidRDefault="00C6405D" w:rsidP="00C6405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085975" cy="2950330"/>
            <wp:effectExtent l="19050" t="0" r="9525" b="0"/>
            <wp:docPr id="3" name="Рисунок 3" descr="http://xn--g1arj2c.xn--p1ai/novosti/pisatel_in/rst/rodari_dzhan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g1arj2c.xn--p1ai/novosti/pisatel_in/rst/rodari_dzhann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89" cy="295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A0E" w:rsidRPr="005B24DD" w:rsidRDefault="00F0502C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«ПРИКЛЮЧЕНИЯ</w:t>
      </w:r>
      <w:r w:rsidR="0044535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ГОЛУБОЙ СТРЕЛЫ</w:t>
      </w:r>
      <w:r w:rsidR="006F4695" w:rsidRPr="005B24DD">
        <w:rPr>
          <w:rFonts w:ascii="Times New Roman" w:hAnsi="Times New Roman" w:cs="Times New Roman"/>
          <w:b/>
          <w:sz w:val="28"/>
        </w:rPr>
        <w:t>»</w:t>
      </w:r>
    </w:p>
    <w:p w:rsidR="000006A5" w:rsidRPr="000006A5" w:rsidRDefault="000006A5" w:rsidP="000006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A5">
        <w:rPr>
          <w:rFonts w:ascii="Times New Roman" w:hAnsi="Times New Roman" w:cs="Times New Roman"/>
          <w:sz w:val="28"/>
          <w:szCs w:val="28"/>
        </w:rPr>
        <w:t xml:space="preserve">Джанни Родари — известный итальянский детский писатель и журналист.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0006A5">
        <w:rPr>
          <w:rFonts w:ascii="Times New Roman" w:hAnsi="Times New Roman" w:cs="Times New Roman"/>
          <w:sz w:val="28"/>
          <w:szCs w:val="28"/>
        </w:rPr>
        <w:t> нравилось работать с детьми, он придумывал для своих учеников забавные и поучительные истории. В 1948 г. Родари начал писать сказки для детей. В 1950 г. 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Pr="000006A5">
        <w:rPr>
          <w:rFonts w:ascii="Times New Roman" w:hAnsi="Times New Roman" w:cs="Times New Roman"/>
          <w:sz w:val="28"/>
          <w:szCs w:val="28"/>
        </w:rPr>
        <w:t xml:space="preserve"> редактором е</w:t>
      </w:r>
      <w:r>
        <w:rPr>
          <w:rFonts w:ascii="Times New Roman" w:hAnsi="Times New Roman" w:cs="Times New Roman"/>
          <w:sz w:val="28"/>
          <w:szCs w:val="28"/>
        </w:rPr>
        <w:t xml:space="preserve">женедельного журнала для детей </w:t>
      </w:r>
      <w:r w:rsidRPr="000006A5">
        <w:rPr>
          <w:rFonts w:ascii="Times New Roman" w:hAnsi="Times New Roman" w:cs="Times New Roman"/>
          <w:sz w:val="28"/>
          <w:szCs w:val="28"/>
        </w:rPr>
        <w:t>«Пионер» в Риме. В 1951 г. Родари опубликовал первый сборник стихов, «Книжка весёлых стихов», и своё известнейшее произ</w:t>
      </w:r>
      <w:r>
        <w:rPr>
          <w:rFonts w:ascii="Times New Roman" w:hAnsi="Times New Roman" w:cs="Times New Roman"/>
          <w:sz w:val="28"/>
          <w:szCs w:val="28"/>
        </w:rPr>
        <w:t xml:space="preserve">ведение «Приключения Чиполлино». </w:t>
      </w:r>
      <w:r w:rsidRPr="000006A5">
        <w:rPr>
          <w:rFonts w:ascii="Times New Roman" w:hAnsi="Times New Roman" w:cs="Times New Roman"/>
          <w:sz w:val="28"/>
          <w:szCs w:val="28"/>
        </w:rPr>
        <w:t xml:space="preserve">Родари написал много разных стихов и такие сказки: «Приключения Голубой стрелы» (1952), «Джельсомино в Стране лжецов» (1959), «Сказки по телефону» (1961), «Торт в небе» (1966). </w:t>
      </w:r>
    </w:p>
    <w:p w:rsidR="00AD4D52" w:rsidRDefault="00AD4D52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</w:p>
    <w:p w:rsidR="000006A5" w:rsidRDefault="000006A5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</w:p>
    <w:p w:rsidR="00AC5A02" w:rsidRDefault="00AC5A02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lastRenderedPageBreak/>
        <w:t>Вопросы</w:t>
      </w:r>
      <w:r w:rsidR="00A7576B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и задания </w:t>
      </w:r>
      <w: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к тексту</w:t>
      </w: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:</w:t>
      </w:r>
    </w:p>
    <w:p w:rsidR="004C5F67" w:rsidRDefault="00751E34" w:rsidP="00751E34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К какому жанру литературы относится произведение Д. </w:t>
      </w:r>
      <w:proofErr w:type="spellStart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Родари</w:t>
      </w:r>
      <w:bookmarkStart w:id="0" w:name="_GoBack"/>
      <w:bookmarkEnd w:id="0"/>
      <w:proofErr w:type="spellEnd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«Приключения Голубой стрелы»:</w:t>
      </w:r>
    </w:p>
    <w:p w:rsidR="00751E34" w:rsidRDefault="00751E34" w:rsidP="00751E34">
      <w:pPr>
        <w:spacing w:line="360" w:lineRule="auto"/>
        <w:ind w:left="720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А) рассказ;</w:t>
      </w:r>
    </w:p>
    <w:p w:rsidR="00751E34" w:rsidRDefault="00751E34" w:rsidP="00751E34">
      <w:pPr>
        <w:spacing w:line="360" w:lineRule="auto"/>
        <w:ind w:left="720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Б) сказка;</w:t>
      </w:r>
    </w:p>
    <w:p w:rsidR="00751E34" w:rsidRDefault="00751E34" w:rsidP="00751E34">
      <w:pPr>
        <w:spacing w:line="360" w:lineRule="auto"/>
        <w:ind w:left="720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В) повесть.</w:t>
      </w:r>
    </w:p>
    <w:p w:rsidR="00751E34" w:rsidRDefault="00CC1FDE" w:rsidP="00751E34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Напишите имя хозяйки магазина игрушек:</w:t>
      </w:r>
    </w:p>
    <w:tbl>
      <w:tblPr>
        <w:tblW w:w="0" w:type="auto"/>
        <w:tblInd w:w="25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55"/>
      </w:tblGrid>
      <w:tr w:rsidR="00CC1FDE" w:rsidTr="00CC1FDE">
        <w:trPr>
          <w:trHeight w:val="480"/>
        </w:trPr>
        <w:tc>
          <w:tcPr>
            <w:tcW w:w="9255" w:type="dxa"/>
            <w:tcBorders>
              <w:bottom w:val="single" w:sz="4" w:space="0" w:color="auto"/>
            </w:tcBorders>
          </w:tcPr>
          <w:p w:rsidR="00CC1FDE" w:rsidRDefault="00CC1FDE" w:rsidP="00CC1FDE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CC1FDE" w:rsidTr="005D2AF7">
        <w:trPr>
          <w:trHeight w:val="3000"/>
        </w:trPr>
        <w:tc>
          <w:tcPr>
            <w:tcW w:w="9255" w:type="dxa"/>
            <w:tcBorders>
              <w:top w:val="single" w:sz="4" w:space="0" w:color="auto"/>
              <w:bottom w:val="single" w:sz="4" w:space="0" w:color="auto"/>
            </w:tcBorders>
          </w:tcPr>
          <w:p w:rsidR="00CE5CA2" w:rsidRDefault="00CE5CA2" w:rsidP="00CE5CA2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5D2AF7" w:rsidRPr="00CE5CA2" w:rsidRDefault="00CE5CA2" w:rsidP="00CE5CA2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      3. </w:t>
            </w:r>
            <w:r w:rsidR="005D2AF7" w:rsidRPr="00CE5CA2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Напишите героев литературного произведения Д. </w:t>
            </w:r>
            <w:proofErr w:type="spellStart"/>
            <w:r w:rsidR="005D2AF7" w:rsidRPr="00CE5CA2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Родари</w:t>
            </w:r>
            <w:proofErr w:type="spellEnd"/>
            <w:r w:rsidR="005D2AF7" w:rsidRPr="00CE5CA2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по представленному описанию: </w:t>
            </w:r>
            <w:r w:rsidR="005D2AF7" w:rsidRPr="00CE5C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«Их платья были покрыты снегом и сосульками, но они всё равно путешествовали по крышам домов».</w:t>
            </w:r>
          </w:p>
        </w:tc>
      </w:tr>
      <w:tr w:rsidR="005D2AF7" w:rsidTr="005D2AF7">
        <w:trPr>
          <w:trHeight w:val="571"/>
        </w:trPr>
        <w:tc>
          <w:tcPr>
            <w:tcW w:w="9255" w:type="dxa"/>
            <w:tcBorders>
              <w:top w:val="single" w:sz="4" w:space="0" w:color="auto"/>
              <w:bottom w:val="single" w:sz="4" w:space="0" w:color="auto"/>
            </w:tcBorders>
          </w:tcPr>
          <w:p w:rsidR="005D2AF7" w:rsidRDefault="005D2AF7" w:rsidP="00CC1FDE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5D2AF7" w:rsidTr="00CC1FDE">
        <w:trPr>
          <w:trHeight w:val="780"/>
        </w:trPr>
        <w:tc>
          <w:tcPr>
            <w:tcW w:w="9255" w:type="dxa"/>
            <w:tcBorders>
              <w:top w:val="single" w:sz="4" w:space="0" w:color="auto"/>
            </w:tcBorders>
          </w:tcPr>
          <w:p w:rsidR="005D2AF7" w:rsidRDefault="005D2AF7" w:rsidP="00CC1FDE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CC1FDE" w:rsidRPr="00CE5CA2" w:rsidRDefault="00CE5CA2" w:rsidP="00CE5CA2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       4. </w:t>
      </w:r>
      <w:r w:rsidR="00D148EB" w:rsidRPr="00CE5CA2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Выберите имя мальчика, который работал в магазине игрушек:</w:t>
      </w:r>
    </w:p>
    <w:p w:rsidR="00D148EB" w:rsidRDefault="00D148EB" w:rsidP="00D148EB">
      <w:pPr>
        <w:spacing w:line="360" w:lineRule="auto"/>
        <w:ind w:left="720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А) </w:t>
      </w:r>
      <w:proofErr w:type="spellStart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Джанни</w:t>
      </w:r>
      <w:proofErr w:type="spellEnd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;</w:t>
      </w:r>
    </w:p>
    <w:p w:rsidR="00D148EB" w:rsidRDefault="00D148EB" w:rsidP="00D148EB">
      <w:pPr>
        <w:spacing w:line="360" w:lineRule="auto"/>
        <w:ind w:left="720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Б) </w:t>
      </w:r>
      <w:proofErr w:type="spellStart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Франческо</w:t>
      </w:r>
      <w:proofErr w:type="spellEnd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;</w:t>
      </w:r>
    </w:p>
    <w:p w:rsidR="00D148EB" w:rsidRDefault="00D148EB" w:rsidP="00D148EB">
      <w:pPr>
        <w:spacing w:line="360" w:lineRule="auto"/>
        <w:ind w:left="720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В) </w:t>
      </w:r>
      <w:proofErr w:type="spellStart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Луиджи</w:t>
      </w:r>
      <w:proofErr w:type="spellEnd"/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.</w:t>
      </w:r>
    </w:p>
    <w:p w:rsidR="00D148EB" w:rsidRPr="00CE5CA2" w:rsidRDefault="00CE5CA2" w:rsidP="00CE5CA2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        5. </w:t>
      </w:r>
      <w:r w:rsidR="007876BD" w:rsidRPr="00CE5CA2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Напишите, о </w:t>
      </w:r>
      <w:r w:rsidR="00582EBD" w:rsidRPr="00CE5CA2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чём мечтает этот мальчик? </w:t>
      </w:r>
    </w:p>
    <w:tbl>
      <w:tblPr>
        <w:tblW w:w="9870" w:type="dxa"/>
        <w:tblInd w:w="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70"/>
      </w:tblGrid>
      <w:tr w:rsidR="007876BD" w:rsidTr="007876BD">
        <w:trPr>
          <w:trHeight w:val="480"/>
        </w:trPr>
        <w:tc>
          <w:tcPr>
            <w:tcW w:w="9870" w:type="dxa"/>
            <w:tcBorders>
              <w:bottom w:val="single" w:sz="4" w:space="0" w:color="auto"/>
            </w:tcBorders>
          </w:tcPr>
          <w:p w:rsidR="007876BD" w:rsidRDefault="007876BD" w:rsidP="007876BD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7876BD" w:rsidTr="007876BD">
        <w:trPr>
          <w:trHeight w:val="188"/>
        </w:trPr>
        <w:tc>
          <w:tcPr>
            <w:tcW w:w="9870" w:type="dxa"/>
            <w:tcBorders>
              <w:top w:val="single" w:sz="4" w:space="0" w:color="auto"/>
              <w:bottom w:val="single" w:sz="4" w:space="0" w:color="auto"/>
            </w:tcBorders>
          </w:tcPr>
          <w:p w:rsidR="007876BD" w:rsidRDefault="007876BD" w:rsidP="007876BD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7876BD" w:rsidRDefault="007876BD" w:rsidP="007876BD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tbl>
      <w:tblPr>
        <w:tblW w:w="9752" w:type="dxa"/>
        <w:tblInd w:w="1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9045"/>
        <w:gridCol w:w="225"/>
      </w:tblGrid>
      <w:tr w:rsidR="007876BD" w:rsidTr="00A603A9">
        <w:trPr>
          <w:trHeight w:val="106"/>
        </w:trPr>
        <w:tc>
          <w:tcPr>
            <w:tcW w:w="9752" w:type="dxa"/>
            <w:gridSpan w:val="3"/>
            <w:tcBorders>
              <w:top w:val="nil"/>
            </w:tcBorders>
          </w:tcPr>
          <w:p w:rsidR="007876BD" w:rsidRDefault="00AE66FA" w:rsidP="00B20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6. </w:t>
            </w:r>
            <w:r w:rsidRPr="00AE66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Почему </w:t>
            </w:r>
            <w:proofErr w:type="spellStart"/>
            <w:r w:rsidRPr="00AE66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Франческо</w:t>
            </w:r>
            <w:proofErr w:type="spellEnd"/>
            <w:r w:rsidRPr="00AE66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нет в списке и он не получит подарка к Новому году?</w:t>
            </w:r>
          </w:p>
          <w:p w:rsidR="00AE66FA" w:rsidRDefault="00AE66FA" w:rsidP="00B20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А) потому что плохо себя вёл;</w:t>
            </w:r>
          </w:p>
          <w:p w:rsidR="00AE66FA" w:rsidRDefault="00AE66FA" w:rsidP="00B201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Б) потому что мама не заплатила за подарок;</w:t>
            </w:r>
          </w:p>
          <w:p w:rsidR="00AE66FA" w:rsidRDefault="00AE66FA" w:rsidP="00B20175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В) потому что про него забыли.</w:t>
            </w:r>
          </w:p>
          <w:p w:rsidR="00B20175" w:rsidRPr="00DB3F14" w:rsidRDefault="00DB3F14" w:rsidP="00DB3F14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           7. </w:t>
            </w:r>
            <w:r w:rsidR="00777C9B" w:rsidRPr="00DB3F14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Какой поступок совершают игрушки, чтобы исполнить мечту мальчика?</w:t>
            </w:r>
          </w:p>
          <w:p w:rsidR="00777C9B" w:rsidRDefault="001C1FAB" w:rsidP="00777C9B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      </w:t>
            </w:r>
            <w:r w:rsidR="00777C9B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А) убегают из магазина и отправляются в путешествие;</w:t>
            </w:r>
          </w:p>
          <w:p w:rsidR="00777C9B" w:rsidRDefault="001C1FAB" w:rsidP="00777C9B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      </w:t>
            </w:r>
            <w:r w:rsidR="00777C9B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Б) </w:t>
            </w:r>
            <w:r w:rsidR="00EF7C3D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убегают и находят себе новых хозяев;</w:t>
            </w:r>
          </w:p>
          <w:p w:rsidR="00EF7C3D" w:rsidRDefault="001C1FAB" w:rsidP="00EF7C3D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      </w:t>
            </w:r>
            <w:r w:rsidR="00EF7C3D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В) убегают в другой город.</w:t>
            </w:r>
          </w:p>
          <w:p w:rsidR="00DC7E55" w:rsidRDefault="00DC7E55" w:rsidP="00DC7E55">
            <w:pPr>
              <w:spacing w:line="360" w:lineRule="auto"/>
              <w:ind w:left="122" w:firstLine="598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   8. Нарисуйте любую Вам понравившуюся игрушку из магазина, которая вместе с другими игрушками исполняет мечту мальчика.</w:t>
            </w:r>
          </w:p>
          <w:p w:rsidR="00DC7E55" w:rsidRDefault="00DC7E55" w:rsidP="00DC7E55">
            <w:pPr>
              <w:spacing w:line="360" w:lineRule="auto"/>
              <w:ind w:left="122" w:firstLine="598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DC7E55" w:rsidRDefault="00DC7E55" w:rsidP="00DC7E55">
            <w:pPr>
              <w:spacing w:line="360" w:lineRule="auto"/>
              <w:ind w:left="122" w:firstLine="598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DC7E55" w:rsidRDefault="00DC7E55" w:rsidP="00DC7E55">
            <w:pPr>
              <w:spacing w:line="360" w:lineRule="auto"/>
              <w:ind w:left="122" w:firstLine="598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DC7E55" w:rsidRDefault="00DC7E55" w:rsidP="00DC7E55">
            <w:pPr>
              <w:spacing w:line="360" w:lineRule="auto"/>
              <w:ind w:left="122" w:firstLine="598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DC7E55" w:rsidRDefault="00DC7E55" w:rsidP="00DC7E55">
            <w:pPr>
              <w:spacing w:line="360" w:lineRule="auto"/>
              <w:ind w:left="122" w:firstLine="598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DC7E55" w:rsidRDefault="00DC7E55" w:rsidP="00DC7E55">
            <w:pPr>
              <w:spacing w:line="360" w:lineRule="auto"/>
              <w:ind w:left="122" w:firstLine="598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DC7E55" w:rsidRDefault="00DC7E55" w:rsidP="00DC7E55">
            <w:pPr>
              <w:spacing w:line="360" w:lineRule="auto"/>
              <w:ind w:left="122" w:firstLine="598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DC7E55" w:rsidRDefault="00DC7E55" w:rsidP="00DC7E55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EF7C3D" w:rsidRPr="00D43765" w:rsidRDefault="00D43765" w:rsidP="00D43765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lastRenderedPageBreak/>
              <w:t xml:space="preserve">              </w:t>
            </w:r>
            <w:r w:rsidRPr="00D43765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9.</w:t>
            </w: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</w:t>
            </w:r>
            <w:r w:rsidR="00D150D3" w:rsidRPr="00D43765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Что такое «Голубая стрела»?</w:t>
            </w:r>
          </w:p>
          <w:p w:rsidR="00D150D3" w:rsidRDefault="001C1FAB" w:rsidP="00D150D3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      </w:t>
            </w:r>
            <w:r w:rsidR="00D150D3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А) игрушечный самолёт;</w:t>
            </w:r>
          </w:p>
          <w:p w:rsidR="00D150D3" w:rsidRDefault="001C1FAB" w:rsidP="00D150D3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      </w:t>
            </w:r>
            <w:r w:rsidR="00D150D3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Б) игрушечный поезд;</w:t>
            </w:r>
          </w:p>
          <w:p w:rsidR="00D43765" w:rsidRDefault="001C1FAB" w:rsidP="00D43765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      </w:t>
            </w:r>
            <w:r w:rsidR="00D150D3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В) игрушечный пароход.</w:t>
            </w:r>
          </w:p>
          <w:p w:rsidR="00D43765" w:rsidRDefault="00D43765" w:rsidP="001C1FAB">
            <w:pPr>
              <w:spacing w:line="360" w:lineRule="auto"/>
              <w:ind w:left="-20" w:firstLine="992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10. </w:t>
            </w:r>
            <w:r w:rsidR="001C1FAB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Где спрятались от пролетающих по небу феи и её служанок сбежавшие игрушки?</w:t>
            </w:r>
          </w:p>
          <w:p w:rsidR="001C1FAB" w:rsidRDefault="001C1FAB" w:rsidP="001C1FAB">
            <w:pPr>
              <w:spacing w:line="360" w:lineRule="auto"/>
              <w:ind w:left="-20" w:firstLine="992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     А) в доме;</w:t>
            </w:r>
          </w:p>
          <w:p w:rsidR="001C1FAB" w:rsidRDefault="001C1FAB" w:rsidP="001C1FAB">
            <w:pPr>
              <w:spacing w:line="360" w:lineRule="auto"/>
              <w:ind w:left="-20" w:firstLine="992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     Б) в подъезде;</w:t>
            </w:r>
          </w:p>
          <w:p w:rsidR="001C1FAB" w:rsidRDefault="001C1FAB" w:rsidP="001C1FAB">
            <w:pPr>
              <w:spacing w:line="360" w:lineRule="auto"/>
              <w:ind w:left="-20" w:firstLine="992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     В) в подвале. </w:t>
            </w:r>
          </w:p>
          <w:p w:rsidR="001C1FAB" w:rsidRDefault="001C1FAB" w:rsidP="001C1FAB">
            <w:pPr>
              <w:spacing w:line="360" w:lineRule="auto"/>
              <w:ind w:left="-20" w:firstLine="992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 11. </w:t>
            </w:r>
            <w:r w:rsidR="008C5741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Напишите, чем </w:t>
            </w:r>
            <w:r w:rsidR="00A603A9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закончилось художественное произведение Д. </w:t>
            </w:r>
            <w:proofErr w:type="spellStart"/>
            <w:r w:rsidR="00A603A9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Родари</w:t>
            </w:r>
            <w:proofErr w:type="spellEnd"/>
            <w:r w:rsidR="00A603A9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«Приключения Голубой стрелы».</w:t>
            </w:r>
          </w:p>
          <w:tbl>
            <w:tblPr>
              <w:tblStyle w:val="a8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9521"/>
            </w:tblGrid>
            <w:tr w:rsidR="00A603A9" w:rsidTr="00A603A9">
              <w:tc>
                <w:tcPr>
                  <w:tcW w:w="9521" w:type="dxa"/>
                  <w:tcBorders>
                    <w:left w:val="nil"/>
                    <w:right w:val="nil"/>
                  </w:tcBorders>
                </w:tcPr>
                <w:p w:rsidR="00A603A9" w:rsidRDefault="00A603A9" w:rsidP="001C1FA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424242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603A9" w:rsidTr="00A603A9">
              <w:tc>
                <w:tcPr>
                  <w:tcW w:w="9521" w:type="dxa"/>
                  <w:tcBorders>
                    <w:left w:val="nil"/>
                    <w:right w:val="nil"/>
                  </w:tcBorders>
                </w:tcPr>
                <w:p w:rsidR="00A603A9" w:rsidRDefault="00A603A9" w:rsidP="001C1FA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424242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603A9" w:rsidTr="00A603A9">
              <w:tc>
                <w:tcPr>
                  <w:tcW w:w="9521" w:type="dxa"/>
                  <w:tcBorders>
                    <w:left w:val="nil"/>
                    <w:right w:val="nil"/>
                  </w:tcBorders>
                </w:tcPr>
                <w:p w:rsidR="00A603A9" w:rsidRDefault="00A603A9" w:rsidP="001C1FA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424242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603A9" w:rsidTr="00A603A9">
              <w:tc>
                <w:tcPr>
                  <w:tcW w:w="9521" w:type="dxa"/>
                  <w:tcBorders>
                    <w:left w:val="nil"/>
                    <w:right w:val="nil"/>
                  </w:tcBorders>
                </w:tcPr>
                <w:p w:rsidR="00A603A9" w:rsidRDefault="00A603A9" w:rsidP="001C1FA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424242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603A9" w:rsidTr="00A603A9">
              <w:tc>
                <w:tcPr>
                  <w:tcW w:w="9521" w:type="dxa"/>
                  <w:tcBorders>
                    <w:left w:val="nil"/>
                    <w:right w:val="nil"/>
                  </w:tcBorders>
                </w:tcPr>
                <w:p w:rsidR="00A603A9" w:rsidRDefault="00A603A9" w:rsidP="001C1FA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424242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603A9" w:rsidTr="00A603A9">
              <w:tc>
                <w:tcPr>
                  <w:tcW w:w="9521" w:type="dxa"/>
                  <w:tcBorders>
                    <w:left w:val="nil"/>
                    <w:right w:val="nil"/>
                  </w:tcBorders>
                </w:tcPr>
                <w:p w:rsidR="00A603A9" w:rsidRDefault="00A603A9" w:rsidP="001C1FA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424242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603A9" w:rsidRDefault="00A603A9" w:rsidP="001C1FAB">
            <w:pPr>
              <w:spacing w:line="360" w:lineRule="auto"/>
              <w:ind w:left="-20" w:firstLine="992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1C1FAB" w:rsidRPr="00D150D3" w:rsidRDefault="004A2C52" w:rsidP="00D150D3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     12. Изобразите, как, по вашему мнению, выглядит «Голубая стрела».</w:t>
            </w:r>
          </w:p>
        </w:tc>
      </w:tr>
      <w:tr w:rsidR="00D120B4" w:rsidTr="00A603A9">
        <w:trPr>
          <w:gridBefore w:val="1"/>
          <w:gridAfter w:val="1"/>
          <w:wBefore w:w="482" w:type="dxa"/>
          <w:wAfter w:w="225" w:type="dxa"/>
          <w:trHeight w:val="190"/>
        </w:trPr>
        <w:tc>
          <w:tcPr>
            <w:tcW w:w="9045" w:type="dxa"/>
            <w:tcBorders>
              <w:top w:val="nil"/>
            </w:tcBorders>
          </w:tcPr>
          <w:p w:rsidR="00D120B4" w:rsidRDefault="00D120B4" w:rsidP="00D120B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833EC0" w:rsidRPr="00CE5CA2" w:rsidRDefault="00833EC0" w:rsidP="00CE5CA2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D120B4" w:rsidRPr="001534B0" w:rsidRDefault="00D120B4" w:rsidP="00D120B4">
      <w:pPr>
        <w:pStyle w:val="a5"/>
        <w:spacing w:line="360" w:lineRule="auto"/>
        <w:ind w:left="1077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4C5F67" w:rsidRDefault="004C5F67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543035" w:rsidRPr="00A35378" w:rsidRDefault="00543035" w:rsidP="00543035">
      <w:pPr>
        <w:pStyle w:val="a5"/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sectPr w:rsidR="00543035" w:rsidRPr="00A35378" w:rsidSect="008236A7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0D"/>
    <w:multiLevelType w:val="hybridMultilevel"/>
    <w:tmpl w:val="86C6F8C2"/>
    <w:lvl w:ilvl="0" w:tplc="1CAE945E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04FF"/>
    <w:multiLevelType w:val="hybridMultilevel"/>
    <w:tmpl w:val="189A463A"/>
    <w:lvl w:ilvl="0" w:tplc="80361B5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716096"/>
    <w:multiLevelType w:val="hybridMultilevel"/>
    <w:tmpl w:val="3734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B1F57"/>
    <w:multiLevelType w:val="hybridMultilevel"/>
    <w:tmpl w:val="77322E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F43FF"/>
    <w:multiLevelType w:val="hybridMultilevel"/>
    <w:tmpl w:val="BBC297CC"/>
    <w:lvl w:ilvl="0" w:tplc="1CD45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65792"/>
    <w:multiLevelType w:val="hybridMultilevel"/>
    <w:tmpl w:val="63D682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06CD1"/>
    <w:multiLevelType w:val="hybridMultilevel"/>
    <w:tmpl w:val="C1649482"/>
    <w:lvl w:ilvl="0" w:tplc="566A7B3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AB7117"/>
    <w:multiLevelType w:val="hybridMultilevel"/>
    <w:tmpl w:val="2676D856"/>
    <w:lvl w:ilvl="0" w:tplc="71F2E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007C36"/>
    <w:multiLevelType w:val="hybridMultilevel"/>
    <w:tmpl w:val="6EA2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719"/>
    <w:rsid w:val="000006A5"/>
    <w:rsid w:val="00065715"/>
    <w:rsid w:val="00096E33"/>
    <w:rsid w:val="000C1F08"/>
    <w:rsid w:val="000C695B"/>
    <w:rsid w:val="00112728"/>
    <w:rsid w:val="001248A4"/>
    <w:rsid w:val="001249B6"/>
    <w:rsid w:val="001316BF"/>
    <w:rsid w:val="001534B0"/>
    <w:rsid w:val="00180367"/>
    <w:rsid w:val="00180A2C"/>
    <w:rsid w:val="0018338C"/>
    <w:rsid w:val="00183C29"/>
    <w:rsid w:val="001C1FAB"/>
    <w:rsid w:val="001C3657"/>
    <w:rsid w:val="001D2048"/>
    <w:rsid w:val="00203A82"/>
    <w:rsid w:val="00206F7C"/>
    <w:rsid w:val="00234F85"/>
    <w:rsid w:val="002D3BF2"/>
    <w:rsid w:val="002E3BBD"/>
    <w:rsid w:val="003029D7"/>
    <w:rsid w:val="00303DB5"/>
    <w:rsid w:val="00305651"/>
    <w:rsid w:val="003160CA"/>
    <w:rsid w:val="00337D96"/>
    <w:rsid w:val="003B1DB1"/>
    <w:rsid w:val="003B278C"/>
    <w:rsid w:val="003B3688"/>
    <w:rsid w:val="003C1D0D"/>
    <w:rsid w:val="003C501D"/>
    <w:rsid w:val="00401D94"/>
    <w:rsid w:val="00420400"/>
    <w:rsid w:val="0043179A"/>
    <w:rsid w:val="00445350"/>
    <w:rsid w:val="00491FD8"/>
    <w:rsid w:val="004A2C52"/>
    <w:rsid w:val="004C5F67"/>
    <w:rsid w:val="00500574"/>
    <w:rsid w:val="00511F18"/>
    <w:rsid w:val="00526300"/>
    <w:rsid w:val="00543035"/>
    <w:rsid w:val="00582EBD"/>
    <w:rsid w:val="00596D7B"/>
    <w:rsid w:val="005B24DD"/>
    <w:rsid w:val="005D2AF7"/>
    <w:rsid w:val="00604C8B"/>
    <w:rsid w:val="00622527"/>
    <w:rsid w:val="00657B09"/>
    <w:rsid w:val="00685C4A"/>
    <w:rsid w:val="006914E4"/>
    <w:rsid w:val="006E40EA"/>
    <w:rsid w:val="006E7686"/>
    <w:rsid w:val="006F4695"/>
    <w:rsid w:val="00713E2E"/>
    <w:rsid w:val="00717AD9"/>
    <w:rsid w:val="007355AB"/>
    <w:rsid w:val="00746EEF"/>
    <w:rsid w:val="00751E34"/>
    <w:rsid w:val="00777C9B"/>
    <w:rsid w:val="00783D0D"/>
    <w:rsid w:val="007876BD"/>
    <w:rsid w:val="007A53F9"/>
    <w:rsid w:val="00816BAC"/>
    <w:rsid w:val="008236A7"/>
    <w:rsid w:val="00833EC0"/>
    <w:rsid w:val="008C5741"/>
    <w:rsid w:val="00900E61"/>
    <w:rsid w:val="00980A99"/>
    <w:rsid w:val="00A35378"/>
    <w:rsid w:val="00A57683"/>
    <w:rsid w:val="00A603A9"/>
    <w:rsid w:val="00A620C2"/>
    <w:rsid w:val="00A75552"/>
    <w:rsid w:val="00A7576B"/>
    <w:rsid w:val="00A85577"/>
    <w:rsid w:val="00AA2858"/>
    <w:rsid w:val="00AC5A02"/>
    <w:rsid w:val="00AD4D52"/>
    <w:rsid w:val="00AE66FA"/>
    <w:rsid w:val="00B130DC"/>
    <w:rsid w:val="00B14AAE"/>
    <w:rsid w:val="00B20175"/>
    <w:rsid w:val="00B736DD"/>
    <w:rsid w:val="00B930A7"/>
    <w:rsid w:val="00BA6D21"/>
    <w:rsid w:val="00C15A0E"/>
    <w:rsid w:val="00C6405D"/>
    <w:rsid w:val="00C907F3"/>
    <w:rsid w:val="00CA1EB5"/>
    <w:rsid w:val="00CB118F"/>
    <w:rsid w:val="00CC1FDE"/>
    <w:rsid w:val="00CE5CA2"/>
    <w:rsid w:val="00CF0E23"/>
    <w:rsid w:val="00CF1A9E"/>
    <w:rsid w:val="00CF407A"/>
    <w:rsid w:val="00D119E1"/>
    <w:rsid w:val="00D120B4"/>
    <w:rsid w:val="00D148EB"/>
    <w:rsid w:val="00D150D3"/>
    <w:rsid w:val="00D37712"/>
    <w:rsid w:val="00D43765"/>
    <w:rsid w:val="00D53E0C"/>
    <w:rsid w:val="00DA36D6"/>
    <w:rsid w:val="00DB3F14"/>
    <w:rsid w:val="00DC5F85"/>
    <w:rsid w:val="00DC7839"/>
    <w:rsid w:val="00DC7E55"/>
    <w:rsid w:val="00E005BC"/>
    <w:rsid w:val="00E0769D"/>
    <w:rsid w:val="00E52689"/>
    <w:rsid w:val="00E54FCE"/>
    <w:rsid w:val="00EC771F"/>
    <w:rsid w:val="00EE1742"/>
    <w:rsid w:val="00EE740E"/>
    <w:rsid w:val="00EF7C3D"/>
    <w:rsid w:val="00F0502C"/>
    <w:rsid w:val="00F87719"/>
    <w:rsid w:val="00FB443E"/>
    <w:rsid w:val="00FD3E5B"/>
    <w:rsid w:val="00FF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3D8B0-776B-4A65-9B45-CC734B8E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A0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F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F0E23"/>
    <w:rPr>
      <w:color w:val="0000FF"/>
      <w:u w:val="single"/>
    </w:rPr>
  </w:style>
  <w:style w:type="table" w:styleId="a8">
    <w:name w:val="Table Grid"/>
    <w:basedOn w:val="a1"/>
    <w:uiPriority w:val="59"/>
    <w:rsid w:val="00A60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468E-929C-46ED-A7F9-B2964A0C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Дмитриевна Милентей</cp:lastModifiedBy>
  <cp:revision>105</cp:revision>
  <dcterms:created xsi:type="dcterms:W3CDTF">2019-10-28T04:49:00Z</dcterms:created>
  <dcterms:modified xsi:type="dcterms:W3CDTF">2025-01-27T00:00:00Z</dcterms:modified>
</cp:coreProperties>
</file>